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D2" w:rsidRDefault="00DD2BD2" w:rsidP="00DD2BD2">
      <w:r w:rsidRPr="00835A07">
        <w:rPr>
          <w:noProof/>
        </w:rPr>
        <w:drawing>
          <wp:inline distT="0" distB="0" distL="0" distR="0">
            <wp:extent cx="5184321" cy="2849336"/>
            <wp:effectExtent l="19050" t="0" r="16329" b="8164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D2BD2" w:rsidRPr="003D548A" w:rsidRDefault="00DD2BD2" w:rsidP="00DD2BD2">
      <w:pPr>
        <w:pStyle w:val="msonormalbullet1gif"/>
        <w:spacing w:after="0" w:afterAutospacing="0"/>
        <w:ind w:firstLine="360"/>
        <w:contextualSpacing/>
        <w:rPr>
          <w:color w:val="111111"/>
          <w:sz w:val="28"/>
          <w:szCs w:val="28"/>
        </w:rPr>
      </w:pPr>
      <w:r w:rsidRPr="003D548A">
        <w:rPr>
          <w:color w:val="111111"/>
          <w:sz w:val="28"/>
          <w:szCs w:val="28"/>
        </w:rPr>
        <w:t xml:space="preserve">Общее количество выявленных детей в возрасте 5-7лет, имеющих нарушения в речевом развитии </w:t>
      </w:r>
      <w:r>
        <w:rPr>
          <w:color w:val="111111"/>
          <w:sz w:val="28"/>
          <w:szCs w:val="28"/>
        </w:rPr>
        <w:t xml:space="preserve"> в 2020-2021 учебном году всего: 41человек</w:t>
      </w:r>
    </w:p>
    <w:p w:rsidR="00DD2BD2" w:rsidRDefault="00DD2BD2" w:rsidP="00DD2BD2">
      <w:pPr>
        <w:pStyle w:val="msonormalbullet2gif"/>
        <w:spacing w:after="0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Из них</w:t>
      </w:r>
      <w:r>
        <w:rPr>
          <w:color w:val="111111"/>
          <w:sz w:val="28"/>
          <w:szCs w:val="28"/>
        </w:rPr>
        <w:t>:</w:t>
      </w:r>
    </w:p>
    <w:p w:rsidR="00DD2BD2" w:rsidRDefault="00DD2BD2" w:rsidP="00DD2BD2">
      <w:pPr>
        <w:pStyle w:val="msonormalbullet2gif"/>
        <w:spacing w:after="0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чистой речью –23 ребёнка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(55%)</w:t>
      </w:r>
      <w:r>
        <w:rPr>
          <w:color w:val="111111"/>
          <w:sz w:val="28"/>
          <w:szCs w:val="28"/>
        </w:rPr>
        <w:t>;</w:t>
      </w:r>
    </w:p>
    <w:p w:rsidR="00DD2BD2" w:rsidRDefault="00DD2BD2" w:rsidP="00DD2BD2">
      <w:pPr>
        <w:pStyle w:val="msonormalbullet2gif"/>
        <w:spacing w:after="0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 значительными улучшениями –13 детей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(31%)</w:t>
      </w:r>
      <w:r>
        <w:rPr>
          <w:color w:val="111111"/>
          <w:sz w:val="28"/>
          <w:szCs w:val="28"/>
        </w:rPr>
        <w:t>;</w:t>
      </w:r>
    </w:p>
    <w:p w:rsidR="00DD2BD2" w:rsidRDefault="00DD2BD2" w:rsidP="00DD2BD2">
      <w:pPr>
        <w:pStyle w:val="msonormalbullet2gif"/>
        <w:spacing w:after="0" w:afterAutospacing="0"/>
        <w:ind w:firstLine="36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улучшениями – 5 детей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(14</w:t>
      </w:r>
      <w:r>
        <w:rPr>
          <w:iCs/>
          <w:color w:val="111111"/>
          <w:sz w:val="28"/>
          <w:szCs w:val="28"/>
          <w:bdr w:val="none" w:sz="0" w:space="0" w:color="auto" w:frame="1"/>
        </w:rPr>
        <w:t>%)</w:t>
      </w:r>
      <w:r>
        <w:rPr>
          <w:color w:val="111111"/>
          <w:sz w:val="28"/>
          <w:szCs w:val="28"/>
        </w:rPr>
        <w:t>.(оставлены на логопункте)</w:t>
      </w:r>
    </w:p>
    <w:p w:rsidR="00DD2BD2" w:rsidRDefault="00DD2BD2" w:rsidP="00DD2BD2">
      <w:pPr>
        <w:pStyle w:val="msonormalbullet2gif"/>
        <w:spacing w:after="0" w:afterAutospacing="0"/>
        <w:ind w:firstLine="360"/>
        <w:contextualSpacing/>
        <w:rPr>
          <w:color w:val="111111"/>
          <w:sz w:val="28"/>
          <w:szCs w:val="28"/>
        </w:rPr>
      </w:pPr>
    </w:p>
    <w:p w:rsidR="00DD2BD2" w:rsidRDefault="00DD2BD2" w:rsidP="00DD2BD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Отмечается п</w:t>
      </w:r>
      <w:r w:rsidRPr="003D548A">
        <w:rPr>
          <w:rFonts w:ascii="Times New Roman" w:eastAsia="MS Mincho" w:hAnsi="Times New Roman" w:cs="Times New Roman"/>
          <w:sz w:val="28"/>
          <w:szCs w:val="28"/>
        </w:rPr>
        <w:t>оложительная динамика образовательных достижений воспитанников.</w:t>
      </w:r>
    </w:p>
    <w:p w:rsidR="00DD2BD2" w:rsidRDefault="00DD2BD2" w:rsidP="00DD2BD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68112D" w:rsidRDefault="0068112D"/>
    <w:sectPr w:rsidR="0068112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12D" w:rsidRDefault="0068112D" w:rsidP="00DD2BD2">
      <w:pPr>
        <w:spacing w:after="0" w:line="240" w:lineRule="auto"/>
      </w:pPr>
      <w:r>
        <w:separator/>
      </w:r>
    </w:p>
  </w:endnote>
  <w:endnote w:type="continuationSeparator" w:id="1">
    <w:p w:rsidR="0068112D" w:rsidRDefault="0068112D" w:rsidP="00DD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12D" w:rsidRDefault="0068112D" w:rsidP="00DD2BD2">
      <w:pPr>
        <w:spacing w:after="0" w:line="240" w:lineRule="auto"/>
      </w:pPr>
      <w:r>
        <w:separator/>
      </w:r>
    </w:p>
  </w:footnote>
  <w:footnote w:type="continuationSeparator" w:id="1">
    <w:p w:rsidR="0068112D" w:rsidRDefault="0068112D" w:rsidP="00DD2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BD2" w:rsidRDefault="00DD2BD2">
    <w:pPr>
      <w:pStyle w:val="a5"/>
    </w:pPr>
    <w:r>
      <w:t>Мониторинг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2BD2"/>
    <w:rsid w:val="0068112D"/>
    <w:rsid w:val="00DD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DD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DD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D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B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D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2BD2"/>
  </w:style>
  <w:style w:type="paragraph" w:styleId="a7">
    <w:name w:val="footer"/>
    <w:basedOn w:val="a"/>
    <w:link w:val="a8"/>
    <w:uiPriority w:val="99"/>
    <w:semiHidden/>
    <w:unhideWhenUsed/>
    <w:rsid w:val="00DD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2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 учебный год</c:v>
                </c:pt>
              </c:strCache>
            </c:strRef>
          </c:tx>
          <c:dLbls>
            <c:dLbl>
              <c:idx val="0"/>
              <c:spPr>
                <a:solidFill>
                  <a:schemeClr val="lt1"/>
                </a:solidFill>
                <a:ln w="25400" cap="flat" cmpd="sng" algn="ctr">
                  <a:solidFill>
                    <a:schemeClr val="accent1"/>
                  </a:solidFill>
                  <a:prstDash val="solid"/>
                </a:ln>
                <a:effectLst/>
              </c:spPr>
              <c:txPr>
                <a:bodyPr/>
                <a:lstStyle/>
                <a:p>
                  <a:pPr>
                    <a:defRPr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2"/>
              <c:spPr>
                <a:solidFill>
                  <a:schemeClr val="lt1"/>
                </a:solidFill>
                <a:ln w="25400" cap="flat" cmpd="sng" algn="ctr">
                  <a:solidFill>
                    <a:schemeClr val="accent3"/>
                  </a:solidFill>
                  <a:prstDash val="solid"/>
                </a:ln>
                <a:effectLst/>
              </c:spPr>
              <c:txPr>
                <a:bodyPr/>
                <a:lstStyle/>
                <a:p>
                  <a:pPr>
                    <a:defRPr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solidFill>
                <a:schemeClr val="lt1"/>
              </a:solidFill>
              <a:ln w="25400" cap="flat" cmpd="sng" algn="ctr">
                <a:solidFill>
                  <a:schemeClr val="accent2"/>
                </a:solidFill>
                <a:prstDash val="solid"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С чистой речью </c:v>
                </c:pt>
                <c:pt idx="1">
                  <c:v>Со значительными улучшениями </c:v>
                </c:pt>
                <c:pt idx="2">
                  <c:v>С улучшениями, оставлены на логопункте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0.56000000000000005</c:v>
                </c:pt>
                <c:pt idx="1">
                  <c:v>0.31000000000000077</c:v>
                </c:pt>
                <c:pt idx="2">
                  <c:v>0.14000000000000001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2022-03-13T16:16:00Z</dcterms:created>
  <dcterms:modified xsi:type="dcterms:W3CDTF">2022-03-13T16:17:00Z</dcterms:modified>
</cp:coreProperties>
</file>